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BFB5" w14:textId="77777777" w:rsidR="00683E31" w:rsidRPr="00EF2418" w:rsidRDefault="00683E31" w:rsidP="00683E31">
      <w:pPr>
        <w:jc w:val="center"/>
        <w:rPr>
          <w:rFonts w:cstheme="minorHAnsi"/>
          <w:b/>
          <w:sz w:val="20"/>
          <w:szCs w:val="20"/>
        </w:rPr>
      </w:pPr>
      <w:r w:rsidRPr="00EF2418">
        <w:rPr>
          <w:rFonts w:cstheme="minorHAnsi"/>
          <w:b/>
          <w:sz w:val="20"/>
          <w:szCs w:val="20"/>
        </w:rPr>
        <w:t>ANEXO D</w:t>
      </w:r>
    </w:p>
    <w:p w14:paraId="7E9C480F" w14:textId="77777777" w:rsidR="00683E31" w:rsidRPr="00EF2418" w:rsidRDefault="00683E31" w:rsidP="00683E31">
      <w:pPr>
        <w:jc w:val="center"/>
        <w:rPr>
          <w:rFonts w:cstheme="minorHAnsi"/>
          <w:b/>
          <w:sz w:val="20"/>
          <w:szCs w:val="20"/>
        </w:rPr>
      </w:pPr>
      <w:r w:rsidRPr="00EF2418">
        <w:rPr>
          <w:rFonts w:cstheme="minorHAnsi"/>
          <w:b/>
          <w:sz w:val="20"/>
          <w:szCs w:val="20"/>
        </w:rPr>
        <w:t>PRESUPUESTO DEL PROYECTO</w:t>
      </w:r>
    </w:p>
    <w:p w14:paraId="4C856853" w14:textId="27E27B34" w:rsidR="00683E31" w:rsidRPr="00EF2418" w:rsidRDefault="00683E31" w:rsidP="00683E31">
      <w:pPr>
        <w:jc w:val="both"/>
        <w:rPr>
          <w:rFonts w:cstheme="minorHAnsi"/>
          <w:sz w:val="20"/>
          <w:szCs w:val="20"/>
        </w:rPr>
      </w:pPr>
      <w:r w:rsidRPr="00EF2418">
        <w:rPr>
          <w:rFonts w:cstheme="minorHAnsi"/>
          <w:sz w:val="20"/>
          <w:szCs w:val="20"/>
        </w:rPr>
        <w:t>Se solicita que clasifique los ítems presupuestarios financiables definidos en el punto 2. de las presentes bases, conforme a las cuentas banner indicadas en la tabla siguiente.</w:t>
      </w:r>
    </w:p>
    <w:tbl>
      <w:tblPr>
        <w:tblW w:w="9281" w:type="dxa"/>
        <w:jc w:val="center"/>
        <w:tblLook w:val="04A0" w:firstRow="1" w:lastRow="0" w:firstColumn="1" w:lastColumn="0" w:noHBand="0" w:noVBand="1"/>
      </w:tblPr>
      <w:tblGrid>
        <w:gridCol w:w="2091"/>
        <w:gridCol w:w="950"/>
        <w:gridCol w:w="1560"/>
        <w:gridCol w:w="1560"/>
        <w:gridCol w:w="1560"/>
        <w:gridCol w:w="1560"/>
      </w:tblGrid>
      <w:tr w:rsidR="00683E31" w:rsidRPr="00EF2418" w14:paraId="1315E8C5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73763" w:fill="073763"/>
          </w:tcPr>
          <w:p w14:paraId="350022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bookmarkStart w:id="0" w:name="_Hlk93069624"/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612BF3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Código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6E168BA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Nombre de la Cuenta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71F9B15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Monto ($)</w:t>
            </w:r>
          </w:p>
        </w:tc>
      </w:tr>
      <w:tr w:rsidR="00683E31" w:rsidRPr="00EF2418" w14:paraId="345562C3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90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Becas de Ayudantía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B4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5A0006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5A8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REMUNERACION AYUDANTIAS ACAD Y DOC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99B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36EC9354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9A8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Honorarios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C0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6AD001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7DF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PRESTACIONES DE SERVICIO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BA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21ED100E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CC4A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Bienes de Capital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FDD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6AZ003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51D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MAQUINARIA EQUIPO INSTALACIONES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519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C1A000F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D9D8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704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6AZ007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2A8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MATERIAL BIBLIOGRAFICO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DD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692A92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0C1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145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6AZ006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A3D3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sz w:val="20"/>
                <w:szCs w:val="20"/>
              </w:rPr>
              <w:t>LICENCIA SOFTWARE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665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683E31" w:rsidRPr="00EF2418" w14:paraId="10BD0A24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0B6F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Gastos de Operación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854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4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ARTICULOS DE LIBRERIA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1F8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2570BA65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B74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30F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A9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QUIMICOS Y FARMACEUTICOS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0774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DABE0D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7294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995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6AA004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948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INSUMOS FERRET CONSTRUC Y MECANICOS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489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633F2CD4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E06E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A17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6AA005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FC8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BIOLOGICOS Y MINERALES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586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AAC9FF6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7BC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FBF1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0F6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ELECTRICOS Y ELECTRONICOS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23B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5792CC3C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1659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987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6AB002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E1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MANTENCION EQUIPOS MAQUI Y MUEBLES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DF0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52FA5220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1F89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3D5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6AG001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07BA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SERVICIOS DE IMPRESION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032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A96CAB8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D76B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CD5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6AG002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0BB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CORRESPONDENCIA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4C49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78826CD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C3F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D3B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6AL001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E0E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PUBLICIDAD Y COMUNICACIONES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D300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8FAD003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45716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Pasajes y Viáticos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113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8AC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TRANSPORTE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0B7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474C3D4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ADFA1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E37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9DC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HOSPEDAJE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C38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109CF5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95A0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B43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4F77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VIATICO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59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1B7B0150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8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28E7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6AI002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ED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ALMUERZOS Y CENAS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A73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159758C3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EE18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Colaboración Internacional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26671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CCB3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TRANSPORTE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CC1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1427AD1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27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27A9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B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VIATICO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2BF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76A7203" w14:textId="77777777" w:rsidTr="002037D8">
        <w:trPr>
          <w:trHeight w:val="315"/>
          <w:jc w:val="center"/>
        </w:trPr>
        <w:tc>
          <w:tcPr>
            <w:tcW w:w="2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B9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Propiedad intelectual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3DA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6AD001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00F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PRESTACIONES DE SERVICIO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DBA8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061AD67B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09A4BF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CBE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63B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34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F39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D7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683E31" w:rsidRPr="00EF2418" w14:paraId="42367B21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73763" w:fill="073763"/>
          </w:tcPr>
          <w:p w14:paraId="4EA2EE7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73763" w:fill="073763"/>
            <w:noWrap/>
            <w:vAlign w:val="bottom"/>
            <w:hideMark/>
          </w:tcPr>
          <w:p w14:paraId="5BA35DD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FONDOS TOTAL SOLICITADOS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D32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bookmarkEnd w:id="0"/>
    </w:tbl>
    <w:p w14:paraId="3F1E7EA6" w14:textId="77777777" w:rsidR="00683E31" w:rsidRPr="00EF2418" w:rsidRDefault="00683E31" w:rsidP="00683E31">
      <w:pPr>
        <w:jc w:val="center"/>
        <w:rPr>
          <w:rFonts w:cstheme="minorHAnsi"/>
          <w:b/>
          <w:sz w:val="24"/>
          <w:szCs w:val="24"/>
        </w:rPr>
      </w:pPr>
    </w:p>
    <w:p w14:paraId="0FED8218" w14:textId="77777777" w:rsidR="00683E31" w:rsidRPr="00EF2418" w:rsidRDefault="00683E31" w:rsidP="00683E31">
      <w:pPr>
        <w:jc w:val="center"/>
        <w:rPr>
          <w:rFonts w:cstheme="minorHAnsi"/>
          <w:b/>
          <w:sz w:val="24"/>
          <w:szCs w:val="24"/>
        </w:rPr>
      </w:pPr>
    </w:p>
    <w:p w14:paraId="7CA38ABE" w14:textId="77777777" w:rsidR="00FA759A" w:rsidRPr="00EF2418" w:rsidRDefault="00FA759A" w:rsidP="0017338B">
      <w:pPr>
        <w:rPr>
          <w:rFonts w:cstheme="minorHAnsi"/>
          <w:b/>
          <w:sz w:val="24"/>
          <w:szCs w:val="24"/>
        </w:rPr>
      </w:pPr>
    </w:p>
    <w:sectPr w:rsidR="00FA759A" w:rsidRPr="00EF241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0F60" w14:textId="77777777" w:rsidR="00DB30A0" w:rsidRDefault="00DB30A0" w:rsidP="00FA759A">
      <w:pPr>
        <w:spacing w:after="0" w:line="240" w:lineRule="auto"/>
      </w:pPr>
      <w:r>
        <w:separator/>
      </w:r>
    </w:p>
  </w:endnote>
  <w:endnote w:type="continuationSeparator" w:id="0">
    <w:p w14:paraId="6966A6BB" w14:textId="77777777" w:rsidR="00DB30A0" w:rsidRDefault="00DB30A0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6DA6" w14:textId="77777777" w:rsidR="00DB30A0" w:rsidRDefault="00DB30A0" w:rsidP="00FA759A">
      <w:pPr>
        <w:spacing w:after="0" w:line="240" w:lineRule="auto"/>
      </w:pPr>
      <w:r>
        <w:separator/>
      </w:r>
    </w:p>
  </w:footnote>
  <w:footnote w:type="continuationSeparator" w:id="0">
    <w:p w14:paraId="2C4F79A8" w14:textId="77777777" w:rsidR="00DB30A0" w:rsidRDefault="00DB30A0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43B4BAAA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C83E97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2A7DBA"/>
    <w:rsid w:val="00441DFF"/>
    <w:rsid w:val="005A2132"/>
    <w:rsid w:val="00683E31"/>
    <w:rsid w:val="009578BA"/>
    <w:rsid w:val="00C42639"/>
    <w:rsid w:val="00C83E97"/>
    <w:rsid w:val="00DB30A0"/>
    <w:rsid w:val="00DD336E"/>
    <w:rsid w:val="00EF2418"/>
    <w:rsid w:val="00F01C39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7</cp:revision>
  <dcterms:created xsi:type="dcterms:W3CDTF">2022-11-24T15:15:00Z</dcterms:created>
  <dcterms:modified xsi:type="dcterms:W3CDTF">2024-01-10T17:15:00Z</dcterms:modified>
</cp:coreProperties>
</file>